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B63" w:rsidRDefault="00CC3117">
      <w:r>
        <w:rPr>
          <w:noProof/>
          <w:lang w:eastAsia="ru-RU"/>
        </w:rPr>
        <w:drawing>
          <wp:inline distT="0" distB="0" distL="0" distR="0">
            <wp:extent cx="6645910" cy="9403166"/>
            <wp:effectExtent l="0" t="0" r="2540" b="7620"/>
            <wp:docPr id="1" name="Рисунок 1" descr="C:\Users\Раиля Масхудовна\Desktop\тикшеру очен\лок буген\Изобра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 Масхудовна\Desktop\тикшеру очен\лок буген\Изображение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117" w:rsidRDefault="00CC3117"/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lastRenderedPageBreak/>
        <w:t>2.4.</w:t>
      </w:r>
      <w:r w:rsidRPr="00517519">
        <w:rPr>
          <w:rFonts w:ascii="Times New Roman" w:hAnsi="Times New Roman" w:cs="Times New Roman"/>
          <w:sz w:val="20"/>
          <w:szCs w:val="20"/>
        </w:rPr>
        <w:tab/>
        <w:t>Формы текущей аттестации определяет учитель с учетом контингента обучающихся, содержания учебного материала и используемых образовательных технологий.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2.5.</w:t>
      </w:r>
      <w:r w:rsidRPr="00517519">
        <w:rPr>
          <w:rFonts w:ascii="Times New Roman" w:hAnsi="Times New Roman" w:cs="Times New Roman"/>
          <w:sz w:val="20"/>
          <w:szCs w:val="20"/>
        </w:rPr>
        <w:tab/>
        <w:t>В школе принята следующая система оценки качества усвоения обучающимися содержания конкретного учебного предмета в процессе или по окончанию его изучения: 5 «отлично», 4 «хорошо», 3 «удовлетворительно», 2 «неудовлетворительно».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2.6.</w:t>
      </w:r>
      <w:r w:rsidRPr="00517519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Обучающиеся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, которые обучаются по индивидуальным учебным планам, аттестуются только по предметам, включенным в этот план. 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2.7.</w:t>
      </w:r>
      <w:r w:rsidRPr="00517519">
        <w:rPr>
          <w:rFonts w:ascii="Times New Roman" w:hAnsi="Times New Roman" w:cs="Times New Roman"/>
          <w:sz w:val="20"/>
          <w:szCs w:val="20"/>
        </w:rPr>
        <w:tab/>
        <w:t>Обучающиеся, которые временно обучаются в санаторных школах, реабилитационных общеобразовательных учреждениях, аттестуются на основе итогов их аттестации в этих учебных заведениях.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2.8.</w:t>
      </w:r>
      <w:r w:rsidRPr="00517519">
        <w:rPr>
          <w:rFonts w:ascii="Times New Roman" w:hAnsi="Times New Roman" w:cs="Times New Roman"/>
          <w:sz w:val="20"/>
          <w:szCs w:val="20"/>
        </w:rPr>
        <w:tab/>
        <w:t>Отметка обучающихся за четверть выставляется на основе результатов плановых контрольных, практических, лабораторных работ и устных ответов обучающихся, с учетом их фактических знаний, умений и навыков.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2.9.</w:t>
      </w:r>
      <w:r w:rsidRPr="00517519">
        <w:rPr>
          <w:rFonts w:ascii="Times New Roman" w:hAnsi="Times New Roman" w:cs="Times New Roman"/>
          <w:sz w:val="20"/>
          <w:szCs w:val="20"/>
        </w:rPr>
        <w:tab/>
        <w:t>При текущей аттестации педагогические работники школы имеют право на свободу выбора и использования методов оценки знаний обучающихся по своему предмету.</w:t>
      </w:r>
    </w:p>
    <w:p w:rsidR="00CC3117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2.10.</w:t>
      </w:r>
      <w:r w:rsidRPr="00517519">
        <w:rPr>
          <w:rFonts w:ascii="Times New Roman" w:hAnsi="Times New Roman" w:cs="Times New Roman"/>
          <w:sz w:val="20"/>
          <w:szCs w:val="20"/>
        </w:rPr>
        <w:tab/>
        <w:t>Педагогический работник обязан ознакомить с системой текущего контроля по своему предмету</w:t>
      </w:r>
      <w:r w:rsidRPr="00517519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ab/>
        <w:t>на</w:t>
      </w:r>
      <w:r w:rsidRPr="00517519">
        <w:rPr>
          <w:rFonts w:ascii="Times New Roman" w:hAnsi="Times New Roman" w:cs="Times New Roman"/>
          <w:sz w:val="20"/>
          <w:szCs w:val="20"/>
        </w:rPr>
        <w:tab/>
        <w:t>начало</w:t>
      </w:r>
      <w:r w:rsidRPr="00517519">
        <w:rPr>
          <w:rFonts w:ascii="Times New Roman" w:hAnsi="Times New Roman" w:cs="Times New Roman"/>
          <w:sz w:val="20"/>
          <w:szCs w:val="20"/>
        </w:rPr>
        <w:tab/>
        <w:t>учебного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года. 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 xml:space="preserve">2.11 . Педагогический работник обязан своевременно довести до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отметку текущего контроля, обосновав ее в присутствии всего класса и выставить оценку в журнал обучающегося.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III.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Промежуточная аттестация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3.1.1.</w:t>
      </w:r>
      <w:r w:rsidRPr="00517519">
        <w:rPr>
          <w:rFonts w:ascii="Times New Roman" w:hAnsi="Times New Roman" w:cs="Times New Roman"/>
          <w:sz w:val="20"/>
          <w:szCs w:val="20"/>
        </w:rPr>
        <w:t>В целях повышения ответственности каждого учителя-предметника за результаты труда, за степень освоения обучающимся государственного стандарта образования, определенного образовательной программой в рамках учебного года или курса в целом, в соответствии с п.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517519">
        <w:rPr>
          <w:rFonts w:ascii="Times New Roman" w:hAnsi="Times New Roman" w:cs="Times New Roman"/>
          <w:sz w:val="20"/>
          <w:szCs w:val="20"/>
        </w:rPr>
        <w:t xml:space="preserve"> ст.</w:t>
      </w:r>
      <w:r>
        <w:rPr>
          <w:rFonts w:ascii="Times New Roman" w:hAnsi="Times New Roman" w:cs="Times New Roman"/>
          <w:sz w:val="20"/>
          <w:szCs w:val="20"/>
        </w:rPr>
        <w:t>58</w:t>
      </w:r>
      <w:r w:rsidRPr="00517519">
        <w:rPr>
          <w:rFonts w:ascii="Times New Roman" w:hAnsi="Times New Roman" w:cs="Times New Roman"/>
          <w:sz w:val="20"/>
          <w:szCs w:val="20"/>
        </w:rPr>
        <w:t xml:space="preserve"> Закона Российской Федерации «Об образовании</w:t>
      </w:r>
      <w:r>
        <w:rPr>
          <w:rFonts w:ascii="Times New Roman" w:hAnsi="Times New Roman" w:cs="Times New Roman"/>
          <w:sz w:val="20"/>
          <w:szCs w:val="20"/>
        </w:rPr>
        <w:t xml:space="preserve"> в РФ</w:t>
      </w:r>
      <w:r w:rsidRPr="00517519">
        <w:rPr>
          <w:rFonts w:ascii="Times New Roman" w:hAnsi="Times New Roman" w:cs="Times New Roman"/>
          <w:sz w:val="20"/>
          <w:szCs w:val="20"/>
        </w:rPr>
        <w:t>» проводится промежуточный контроль в 2-4, 5-8 классах.</w:t>
      </w:r>
      <w:proofErr w:type="gramEnd"/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3.1.2.</w:t>
      </w:r>
      <w:r w:rsidRPr="00517519">
        <w:rPr>
          <w:rFonts w:ascii="Times New Roman" w:hAnsi="Times New Roman" w:cs="Times New Roman"/>
          <w:sz w:val="20"/>
          <w:szCs w:val="20"/>
        </w:rPr>
        <w:tab/>
        <w:t>Промежуточная аттестация проводится в следующих формах: собеседование, тестирование, защита рефератов, творческих работ, итоговые опросы, письменные проверочные и контрольные работы.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</w:t>
      </w:r>
      <w:r w:rsidRPr="00517519">
        <w:rPr>
          <w:rFonts w:ascii="Times New Roman" w:hAnsi="Times New Roman" w:cs="Times New Roman"/>
          <w:sz w:val="20"/>
          <w:szCs w:val="20"/>
        </w:rPr>
        <w:tab/>
        <w:t>Подготовка материала к промежуточной аттестации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3.2.1.</w:t>
      </w:r>
      <w:r w:rsidRPr="00517519">
        <w:rPr>
          <w:rFonts w:ascii="Times New Roman" w:hAnsi="Times New Roman" w:cs="Times New Roman"/>
          <w:sz w:val="20"/>
          <w:szCs w:val="20"/>
        </w:rPr>
        <w:tab/>
        <w:t>Используя программный материал, изученный за учебный год, учитель составляет билеты, контрольные задания и тесты, определяет темы рефератов, группы вопросов для собеседования и тестирования, тексты контрольных работ и сдает их на рассмотрение на заседаниях методических объединений учителей-предметников.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3.2.3.</w:t>
      </w:r>
      <w:r w:rsidRPr="00517519">
        <w:rPr>
          <w:rFonts w:ascii="Times New Roman" w:hAnsi="Times New Roman" w:cs="Times New Roman"/>
          <w:sz w:val="20"/>
          <w:szCs w:val="20"/>
        </w:rPr>
        <w:tab/>
        <w:t>На промежуточной аттестации по всем учебным предметам проверяется соответствие знаний обучающихся требованиям государственного образовательного стандарта, глубина и прочность полученных знаний, их практическое применение.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3.2.4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17519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материал для проведения промежуточной аттестации по русскому языку, литературе, математике, географии, физике, химии и другим учебным предметам рекомендуется включать как теоретические вопросы, так и практические задания.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3.2.5.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По иностранному языку проверяются техника чтения и практическое владение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обучающимся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устной речью в пределах программных требований. Тексты для чтения подбираются учителем из адаптированной художественной литературы, объем текста устанавливается методическим объединением учителей исходя из требований государственного образовательного стандарта.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3.2.6.</w:t>
      </w:r>
      <w:r w:rsidRPr="00517519">
        <w:rPr>
          <w:rFonts w:ascii="Times New Roman" w:hAnsi="Times New Roman" w:cs="Times New Roman"/>
          <w:sz w:val="20"/>
          <w:szCs w:val="20"/>
        </w:rPr>
        <w:tab/>
        <w:t>Оценки за ответ при любой форме проведения промежуточной аттестации и любой системе оценки знаний, определенных уставом образовательного учреждения, выставляются в соответствии с рекомендациями об оценивании знаний по каждому учебному предмету, отражающими требования государственного образовательного стандарта.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3.2.7.</w:t>
      </w:r>
      <w:r w:rsidRPr="00517519">
        <w:rPr>
          <w:rFonts w:ascii="Times New Roman" w:hAnsi="Times New Roman" w:cs="Times New Roman"/>
          <w:sz w:val="20"/>
          <w:szCs w:val="20"/>
        </w:rPr>
        <w:tab/>
        <w:t>Материал для проведения промежуточной аттестации рассматривается на заседаниях методических объединений учителей-предметников и хранится у директора до проведения промежуточной аттестации.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 xml:space="preserve">3. 3. Права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lastRenderedPageBreak/>
        <w:t>3.3.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517519">
        <w:rPr>
          <w:rFonts w:ascii="Times New Roman" w:hAnsi="Times New Roman" w:cs="Times New Roman"/>
          <w:sz w:val="20"/>
          <w:szCs w:val="20"/>
        </w:rPr>
        <w:t>.</w:t>
      </w:r>
      <w:r w:rsidRPr="00517519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От промежуточной аттестации в переводных классах могут быть освобождены обучающиеся:</w:t>
      </w:r>
      <w:proofErr w:type="gramEnd"/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-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имеющие отличные отметки по всем предметам учебного плана (за исключением предметов, по которым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обучающийся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освобожден по состоянию здоровья);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-</w:t>
      </w:r>
      <w:r w:rsidRPr="00517519">
        <w:rPr>
          <w:rFonts w:ascii="Times New Roman" w:hAnsi="Times New Roman" w:cs="Times New Roman"/>
          <w:sz w:val="20"/>
          <w:szCs w:val="20"/>
        </w:rPr>
        <w:tab/>
        <w:t>призеры предметных олимпиад, конкурсов;</w:t>
      </w:r>
    </w:p>
    <w:p w:rsidR="00CC3117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-</w:t>
      </w:r>
      <w:r w:rsidRPr="00517519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прошедшие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или направляющиеся на санаторное лечение в течение текущего учебного года.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 xml:space="preserve"> 3.3.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517519">
        <w:rPr>
          <w:rFonts w:ascii="Times New Roman" w:hAnsi="Times New Roman" w:cs="Times New Roman"/>
          <w:sz w:val="20"/>
          <w:szCs w:val="20"/>
        </w:rPr>
        <w:t>. Обучающиеся, имеющие неудовлетворительную годовую оценку по учебному предмету, должны пройти промежуточную аттестацию по данному предмету.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 4. Комиссия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3.4.1.</w:t>
      </w:r>
      <w:r w:rsidRPr="00517519">
        <w:rPr>
          <w:rFonts w:ascii="Times New Roman" w:hAnsi="Times New Roman" w:cs="Times New Roman"/>
          <w:sz w:val="20"/>
          <w:szCs w:val="20"/>
        </w:rPr>
        <w:tab/>
        <w:t>График проведения промежуточной аттестации утверждается директором образовательного учреждения, вводится в действие приказом директора.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3.4.2.</w:t>
      </w:r>
      <w:r w:rsidRPr="00517519">
        <w:rPr>
          <w:rFonts w:ascii="Times New Roman" w:hAnsi="Times New Roman" w:cs="Times New Roman"/>
          <w:sz w:val="20"/>
          <w:szCs w:val="20"/>
        </w:rPr>
        <w:tab/>
        <w:t>Аттестационная комиссия для промежуточной аттестации состоит не менее из 2-ух преподавателей: учителя и ассистента.</w:t>
      </w:r>
    </w:p>
    <w:p w:rsidR="00CC3117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3.4.3.</w:t>
      </w:r>
      <w:r w:rsidRPr="00517519">
        <w:rPr>
          <w:rFonts w:ascii="Times New Roman" w:hAnsi="Times New Roman" w:cs="Times New Roman"/>
          <w:sz w:val="20"/>
          <w:szCs w:val="20"/>
        </w:rPr>
        <w:tab/>
        <w:t>По проведении промежуточной аттестации аттестационная комиссия сдает анализ соответствия знаний обучающихся требованиям государственных образовательных стандартов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51751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3.4.4.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Оценки, полученные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обучающимся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в ходе промежуточной аттестации, записываются в протоколах и журналах.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3.4.5.</w:t>
      </w:r>
      <w:r w:rsidRPr="00517519">
        <w:rPr>
          <w:rFonts w:ascii="Times New Roman" w:hAnsi="Times New Roman" w:cs="Times New Roman"/>
          <w:sz w:val="20"/>
          <w:szCs w:val="20"/>
        </w:rPr>
        <w:tab/>
        <w:t>Перечень предметов для промежуточной аттестации принимается педагогическим советом ежегодно и регулируется письмом МО и Н РТ «Об окончании учебного года».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IV.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Перевод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4.1</w:t>
      </w:r>
      <w:r w:rsidRPr="00517519">
        <w:rPr>
          <w:rFonts w:ascii="Times New Roman" w:hAnsi="Times New Roman" w:cs="Times New Roman"/>
          <w:sz w:val="20"/>
          <w:szCs w:val="20"/>
        </w:rPr>
        <w:tab/>
        <w:t>Перевод обучающихся осуществляется на основании Законов РФ, РТ «Об образовании», Типового положения об образовательном учреждении и Устава общеобразовательного учреждения.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4.2.</w:t>
      </w:r>
      <w:r w:rsidRPr="00517519">
        <w:rPr>
          <w:rFonts w:ascii="Times New Roman" w:hAnsi="Times New Roman" w:cs="Times New Roman"/>
          <w:sz w:val="20"/>
          <w:szCs w:val="20"/>
        </w:rPr>
        <w:tab/>
        <w:t>Перевод обучающегося в следующий класс осуществляется по решению Педагогического совета Учреждения.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4.3.</w:t>
      </w:r>
      <w:r w:rsidRPr="00517519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Обучающиеся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>, освоившие в полном объеме образовательную программу учебного года, переводятся в следующий класс.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4.4.</w:t>
      </w:r>
      <w:r w:rsidRPr="00517519">
        <w:rPr>
          <w:rFonts w:ascii="Times New Roman" w:hAnsi="Times New Roman" w:cs="Times New Roman"/>
          <w:sz w:val="20"/>
          <w:szCs w:val="20"/>
        </w:rPr>
        <w:tab/>
        <w:t>Обучающиеся переводного класса, имеющие по всем предметам четвертные и годовые отметки «5», награждаются Похвальным листом «За отличные успехи в учении».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4.5.</w:t>
      </w:r>
      <w:r w:rsidRPr="00517519">
        <w:rPr>
          <w:rFonts w:ascii="Times New Roman" w:hAnsi="Times New Roman" w:cs="Times New Roman"/>
          <w:sz w:val="20"/>
          <w:szCs w:val="20"/>
        </w:rPr>
        <w:tab/>
        <w:t>Обучающиеся на ступенях начального общего (кроме 1 класса), основного общего образования, имеющие по итогам учебного года академическую задолженность по одному предмету, переводятся в следующий класс условно. Обучающиеся обязаны ликвидировать академическую задолженность в течение следующего учебного года, Учреждение обязано создать условия обучающимся для ликвидации задолженности и обеспечить контроль за своевременностью ее ликвидации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ст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58 п.4,5,8)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4.6.</w:t>
      </w:r>
      <w:r w:rsidRPr="00517519">
        <w:rPr>
          <w:rFonts w:ascii="Times New Roman" w:hAnsi="Times New Roman" w:cs="Times New Roman"/>
          <w:sz w:val="20"/>
          <w:szCs w:val="20"/>
        </w:rPr>
        <w:tab/>
        <w:t>Обучающиеся на уровнях начального общего и основного общего образования, не освоившие программу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по усмотрению их родителей (законных представителей) оставляются на повторное обучение или продолжают обучение в иных формах.</w:t>
      </w:r>
      <w:r>
        <w:rPr>
          <w:rFonts w:ascii="Times New Roman" w:hAnsi="Times New Roman" w:cs="Times New Roman"/>
          <w:sz w:val="20"/>
          <w:szCs w:val="20"/>
        </w:rPr>
        <w:t xml:space="preserve"> (ст.58.</w:t>
      </w:r>
      <w:proofErr w:type="gramStart"/>
      <w:r>
        <w:rPr>
          <w:rFonts w:ascii="Times New Roman" w:hAnsi="Times New Roman" w:cs="Times New Roman"/>
          <w:sz w:val="20"/>
          <w:szCs w:val="20"/>
        </w:rPr>
        <w:t>п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9)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517519">
        <w:rPr>
          <w:rFonts w:ascii="Times New Roman" w:hAnsi="Times New Roman" w:cs="Times New Roman"/>
          <w:sz w:val="20"/>
          <w:szCs w:val="20"/>
        </w:rPr>
        <w:t>.</w:t>
      </w:r>
      <w:r w:rsidRPr="00517519">
        <w:rPr>
          <w:rFonts w:ascii="Times New Roman" w:hAnsi="Times New Roman" w:cs="Times New Roman"/>
          <w:sz w:val="20"/>
          <w:szCs w:val="20"/>
        </w:rPr>
        <w:tab/>
        <w:t>Обучающиеся, не освоившие общеобразовательную программу предыдущего уровня, не допускаются к обучению на следующей ступени общего образования.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4.9.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Ответственность за ликвидацию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обучающимися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академической задолженности в течение следующего учебного года возлагается на их родителей (законных представителей).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V. Итоговая аттестация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5.1.</w:t>
      </w:r>
      <w:r w:rsidRPr="00517519">
        <w:rPr>
          <w:rFonts w:ascii="Times New Roman" w:hAnsi="Times New Roman" w:cs="Times New Roman"/>
          <w:sz w:val="20"/>
          <w:szCs w:val="20"/>
        </w:rPr>
        <w:tab/>
        <w:t>Согласно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Закону РФ «Об образовании»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517519">
        <w:rPr>
          <w:rFonts w:ascii="Times New Roman" w:hAnsi="Times New Roman" w:cs="Times New Roman"/>
          <w:sz w:val="20"/>
          <w:szCs w:val="20"/>
        </w:rPr>
        <w:t xml:space="preserve">ст. </w:t>
      </w:r>
      <w:r>
        <w:rPr>
          <w:rFonts w:ascii="Times New Roman" w:hAnsi="Times New Roman" w:cs="Times New Roman"/>
          <w:sz w:val="20"/>
          <w:szCs w:val="20"/>
        </w:rPr>
        <w:t>59</w:t>
      </w:r>
      <w:r w:rsidRPr="00517519">
        <w:rPr>
          <w:rFonts w:ascii="Times New Roman" w:hAnsi="Times New Roman" w:cs="Times New Roman"/>
          <w:sz w:val="20"/>
          <w:szCs w:val="20"/>
        </w:rPr>
        <w:t xml:space="preserve"> п. </w:t>
      </w:r>
      <w:r>
        <w:rPr>
          <w:rFonts w:ascii="Times New Roman" w:hAnsi="Times New Roman" w:cs="Times New Roman"/>
          <w:sz w:val="20"/>
          <w:szCs w:val="20"/>
        </w:rPr>
        <w:t>1,3.)</w:t>
      </w:r>
      <w:r w:rsidRPr="00517519">
        <w:rPr>
          <w:rFonts w:ascii="Times New Roman" w:hAnsi="Times New Roman" w:cs="Times New Roman"/>
          <w:sz w:val="20"/>
          <w:szCs w:val="20"/>
        </w:rPr>
        <w:t xml:space="preserve"> освоение образовате</w:t>
      </w:r>
      <w:r>
        <w:rPr>
          <w:rFonts w:ascii="Times New Roman" w:hAnsi="Times New Roman" w:cs="Times New Roman"/>
          <w:sz w:val="20"/>
          <w:szCs w:val="20"/>
        </w:rPr>
        <w:t>льных программ основного общего</w:t>
      </w:r>
      <w:r w:rsidRPr="00517519">
        <w:rPr>
          <w:rFonts w:ascii="Times New Roman" w:hAnsi="Times New Roman" w:cs="Times New Roman"/>
          <w:sz w:val="20"/>
          <w:szCs w:val="20"/>
        </w:rPr>
        <w:t xml:space="preserve"> образования завершается обязательной итоговой аттестацией обучающихся. В образовательном учреждении, </w:t>
      </w:r>
      <w:r w:rsidRPr="00517519">
        <w:rPr>
          <w:rFonts w:ascii="Times New Roman" w:hAnsi="Times New Roman" w:cs="Times New Roman"/>
          <w:sz w:val="20"/>
          <w:szCs w:val="20"/>
        </w:rPr>
        <w:lastRenderedPageBreak/>
        <w:t>имеющем государственную аккредитацию, освоение указанных образовательных программ завершается обязательной государственной (итоговой) аттестацией обучающихся.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5.2.</w:t>
      </w:r>
      <w:r w:rsidRPr="00517519">
        <w:rPr>
          <w:rFonts w:ascii="Times New Roman" w:hAnsi="Times New Roman" w:cs="Times New Roman"/>
          <w:sz w:val="20"/>
          <w:szCs w:val="20"/>
        </w:rPr>
        <w:tab/>
        <w:t>Государственная (итоговая) аттестация выпускников 9 классов проводится на основании Положения о государственной (итоговой) аттестации выпускников 9 классов МО и Н РФ, приказа МО и Н РТ «Об окончании учебного года, организации и проведении государственной (итоговой) аттестации выпускников 9 классов образовательных учреждений Республики Татарстан».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5.3.</w:t>
      </w:r>
      <w:r w:rsidRPr="00517519">
        <w:rPr>
          <w:rFonts w:ascii="Times New Roman" w:hAnsi="Times New Roman" w:cs="Times New Roman"/>
          <w:sz w:val="20"/>
          <w:szCs w:val="20"/>
        </w:rPr>
        <w:tab/>
        <w:t>Порядок проведения государственной (итоговой) аттестации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5.3.1.</w:t>
      </w:r>
      <w:r w:rsidRPr="00517519">
        <w:rPr>
          <w:rFonts w:ascii="Times New Roman" w:hAnsi="Times New Roman" w:cs="Times New Roman"/>
          <w:sz w:val="20"/>
          <w:szCs w:val="20"/>
        </w:rPr>
        <w:tab/>
        <w:t>Государственная (итоговая) аттестация выпускников 9 классов проводится по трем обязательным предметам (русскому языку, математике и татарскому языку) и по предметам по выбору выпускника.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5.3.2.</w:t>
      </w:r>
      <w:r w:rsidRPr="00517519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По обязательным предметам (русский язык,</w:t>
      </w:r>
      <w:r>
        <w:rPr>
          <w:rFonts w:ascii="Times New Roman" w:hAnsi="Times New Roman" w:cs="Times New Roman"/>
          <w:sz w:val="20"/>
          <w:szCs w:val="20"/>
        </w:rPr>
        <w:t xml:space="preserve"> татарский язык,</w:t>
      </w:r>
      <w:r w:rsidRPr="00517519">
        <w:rPr>
          <w:rFonts w:ascii="Times New Roman" w:hAnsi="Times New Roman" w:cs="Times New Roman"/>
          <w:sz w:val="20"/>
          <w:szCs w:val="20"/>
        </w:rPr>
        <w:t xml:space="preserve"> математика) и предметам по выбору (химия, физика, биология, обществознание, история, география, литература, иностранный язык и информатика и ИКТ) государственная (итоговая) аттестация проводится в новой форме.</w:t>
      </w:r>
      <w:proofErr w:type="gramEnd"/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5.3.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517519">
        <w:rPr>
          <w:rFonts w:ascii="Times New Roman" w:hAnsi="Times New Roman" w:cs="Times New Roman"/>
          <w:sz w:val="20"/>
          <w:szCs w:val="20"/>
        </w:rPr>
        <w:t>.</w:t>
      </w:r>
      <w:r w:rsidRPr="00517519">
        <w:rPr>
          <w:rFonts w:ascii="Times New Roman" w:hAnsi="Times New Roman" w:cs="Times New Roman"/>
          <w:sz w:val="20"/>
          <w:szCs w:val="20"/>
        </w:rPr>
        <w:tab/>
        <w:t xml:space="preserve">Экзамен по выбору </w:t>
      </w:r>
      <w:proofErr w:type="gramStart"/>
      <w:r w:rsidRPr="00517519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517519">
        <w:rPr>
          <w:rFonts w:ascii="Times New Roman" w:hAnsi="Times New Roman" w:cs="Times New Roman"/>
          <w:sz w:val="20"/>
          <w:szCs w:val="20"/>
        </w:rPr>
        <w:t xml:space="preserve"> по предметам базисного учебного плана, не сдаваемым в новой форме, сдаются в традиционной форме. Приём экзаменов по этому предмету осуществляется школьной экзаменационной предметной комиссией.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5.3.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517519">
        <w:rPr>
          <w:rFonts w:ascii="Times New Roman" w:hAnsi="Times New Roman" w:cs="Times New Roman"/>
          <w:sz w:val="20"/>
          <w:szCs w:val="20"/>
        </w:rPr>
        <w:t>.</w:t>
      </w:r>
      <w:r w:rsidRPr="00517519">
        <w:rPr>
          <w:rFonts w:ascii="Times New Roman" w:hAnsi="Times New Roman" w:cs="Times New Roman"/>
          <w:sz w:val="20"/>
          <w:szCs w:val="20"/>
        </w:rPr>
        <w:tab/>
        <w:t>Выпускники с ограниченными возможностями здоровья по личному заявлению и в соответствии с нормативными документами МО и Н РФ, МО и Н РТ могут пройти государственную (итоговую) аттестацию в щадящем режиме.</w:t>
      </w:r>
    </w:p>
    <w:p w:rsidR="00CC3117" w:rsidRPr="00517519" w:rsidRDefault="00CC3117" w:rsidP="00CC3117">
      <w:pPr>
        <w:jc w:val="both"/>
        <w:rPr>
          <w:rFonts w:ascii="Times New Roman" w:hAnsi="Times New Roman" w:cs="Times New Roman"/>
          <w:sz w:val="20"/>
          <w:szCs w:val="20"/>
        </w:rPr>
      </w:pPr>
      <w:r w:rsidRPr="00517519">
        <w:rPr>
          <w:rFonts w:ascii="Times New Roman" w:hAnsi="Times New Roman" w:cs="Times New Roman"/>
          <w:sz w:val="20"/>
          <w:szCs w:val="20"/>
        </w:rPr>
        <w:t>5.3.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517519">
        <w:rPr>
          <w:rFonts w:ascii="Times New Roman" w:hAnsi="Times New Roman" w:cs="Times New Roman"/>
          <w:sz w:val="20"/>
          <w:szCs w:val="20"/>
        </w:rPr>
        <w:t>.</w:t>
      </w:r>
      <w:r w:rsidRPr="00517519">
        <w:rPr>
          <w:rFonts w:ascii="Times New Roman" w:hAnsi="Times New Roman" w:cs="Times New Roman"/>
          <w:sz w:val="20"/>
          <w:szCs w:val="20"/>
        </w:rPr>
        <w:tab/>
        <w:t>Сроки и порядок проведения государственной (итоговой) аттестации за курс основной школы устанавливаются нормативными документами МО и Н РФ и МО и Н РТ.</w:t>
      </w:r>
    </w:p>
    <w:p w:rsidR="00CC3117" w:rsidRDefault="00CC3117">
      <w:bookmarkStart w:id="0" w:name="_GoBack"/>
      <w:bookmarkEnd w:id="0"/>
    </w:p>
    <w:sectPr w:rsidR="00CC3117" w:rsidSect="003D265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7B9"/>
    <w:rsid w:val="003D2656"/>
    <w:rsid w:val="00752B63"/>
    <w:rsid w:val="00CC3117"/>
    <w:rsid w:val="00F2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3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1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3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1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1285</Words>
  <Characters>7328</Characters>
  <Application>Microsoft Office Word</Application>
  <DocSecurity>0</DocSecurity>
  <Lines>61</Lines>
  <Paragraphs>17</Paragraphs>
  <ScaleCrop>false</ScaleCrop>
  <Company/>
  <LinksUpToDate>false</LinksUpToDate>
  <CharactersWithSpaces>8596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 Масхудовна</dc:creator>
  <cp:keywords/>
  <dc:description/>
  <cp:lastModifiedBy>Раиля Масхудовна</cp:lastModifiedBy>
  <cp:revision>2</cp:revision>
  <dcterms:created xsi:type="dcterms:W3CDTF">2014-02-27T05:52:00Z</dcterms:created>
  <dcterms:modified xsi:type="dcterms:W3CDTF">2014-02-27T05:53:00Z</dcterms:modified>
</cp:coreProperties>
</file>